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 w:val="36"/>
          <w:szCs w:val="36"/>
        </w:rPr>
      </w:pPr>
      <w:r>
        <w:rPr>
          <w:sz w:val="36"/>
          <w:szCs w:val="36"/>
          <w:lang w:val="en-US"/>
        </w:rPr>
        <w:t xml:space="preserve">Good Hope UMC Music Director </w:t>
      </w:r>
      <w:r>
        <w:rPr>
          <w:sz w:val="36"/>
          <w:szCs w:val="36"/>
        </w:rPr>
        <w:t>Job Description</w:t>
      </w:r>
    </w:p>
    <w:p>
      <w:pPr>
        <w:rPr>
          <w:rFonts w:hAnsi="Times New Roman" w:cs="Times New Roman" w:asciiTheme="minorAscii"/>
          <w:sz w:val="28"/>
          <w:szCs w:val="28"/>
        </w:rPr>
      </w:pPr>
      <w:r>
        <w:rPr>
          <w:rFonts w:hAnsi="Times New Roman" w:cs="Times New Roman" w:asciiTheme="minorAscii"/>
          <w:b/>
          <w:sz w:val="28"/>
          <w:szCs w:val="28"/>
        </w:rPr>
        <w:t>Position:</w:t>
      </w:r>
      <w:r>
        <w:rPr>
          <w:rFonts w:hAnsi="Times New Roman" w:cs="Times New Roman" w:asciiTheme="minorAscii"/>
          <w:sz w:val="28"/>
          <w:szCs w:val="28"/>
        </w:rPr>
        <w:tab/>
      </w:r>
      <w:r>
        <w:rPr>
          <w:rFonts w:hAnsi="Times New Roman" w:cs="Times New Roman" w:asciiTheme="minorAscii"/>
          <w:sz w:val="28"/>
          <w:szCs w:val="28"/>
        </w:rPr>
        <w:t>Director of Music</w:t>
      </w:r>
    </w:p>
    <w:p>
      <w:pPr>
        <w:rPr>
          <w:rFonts w:hAnsi="Times New Roman" w:cs="Times New Roman" w:asciiTheme="minorAscii"/>
          <w:sz w:val="28"/>
          <w:szCs w:val="28"/>
        </w:rPr>
      </w:pPr>
      <w:r>
        <w:rPr>
          <w:rFonts w:hAnsi="Times New Roman" w:cs="Times New Roman" w:asciiTheme="minorAscii"/>
          <w:b/>
          <w:sz w:val="28"/>
          <w:szCs w:val="28"/>
        </w:rPr>
        <w:t>Reports to:</w:t>
      </w:r>
      <w:r>
        <w:rPr>
          <w:rFonts w:hAnsi="Times New Roman" w:cs="Times New Roman" w:asciiTheme="minorAscii"/>
          <w:sz w:val="28"/>
          <w:szCs w:val="28"/>
        </w:rPr>
        <w:tab/>
      </w:r>
      <w:r>
        <w:rPr>
          <w:rFonts w:hAnsi="Times New Roman" w:cs="Times New Roman" w:asciiTheme="minorAscii"/>
          <w:sz w:val="28"/>
          <w:szCs w:val="28"/>
          <w:lang w:val="en-US"/>
        </w:rPr>
        <w:t>Senior</w:t>
      </w:r>
      <w:r>
        <w:rPr>
          <w:rFonts w:hAnsi="Times New Roman" w:cs="Times New Roman" w:asciiTheme="minorAscii"/>
          <w:sz w:val="28"/>
          <w:szCs w:val="28"/>
        </w:rPr>
        <w:t xml:space="preserve"> Pastor</w:t>
      </w:r>
    </w:p>
    <w:p>
      <w:pPr>
        <w:rPr>
          <w:rFonts w:hAnsi="Times New Roman" w:cs="Times New Roman" w:asciiTheme="minorAscii"/>
          <w:sz w:val="28"/>
          <w:szCs w:val="28"/>
        </w:rPr>
      </w:pPr>
      <w:r>
        <w:rPr>
          <w:rFonts w:hAnsi="Times New Roman" w:cs="Times New Roman" w:asciiTheme="minorAscii"/>
          <w:b/>
          <w:sz w:val="28"/>
          <w:szCs w:val="28"/>
        </w:rPr>
        <w:t xml:space="preserve">Primary Task: </w:t>
      </w:r>
      <w:r>
        <w:rPr>
          <w:rFonts w:hAnsi="Times New Roman" w:cs="Times New Roman" w:asciiTheme="minorAscii"/>
          <w:sz w:val="28"/>
          <w:szCs w:val="28"/>
        </w:rPr>
        <w:t>Oversees and provides quality, varied, meaningful music that engages the Congregation in a heart of worship that witness to the love of Christ, in a fellowship of love and celebration. Provide a blended service, utilizing traditional hymns, anthems, and contemporary pieces for a multi</w:t>
      </w:r>
      <w:r>
        <w:rPr>
          <w:rFonts w:hAnsi="Times New Roman" w:cs="Times New Roman" w:asciiTheme="minorAscii"/>
          <w:sz w:val="28"/>
          <w:szCs w:val="28"/>
          <w:lang w:val="en-US"/>
        </w:rPr>
        <w:t>-</w:t>
      </w:r>
      <w:r>
        <w:rPr>
          <w:rFonts w:hAnsi="Times New Roman" w:cs="Times New Roman" w:asciiTheme="minorAscii"/>
          <w:sz w:val="28"/>
          <w:szCs w:val="28"/>
        </w:rPr>
        <w:t>generational experience in worship.</w:t>
      </w:r>
    </w:p>
    <w:p>
      <w:pPr>
        <w:rPr>
          <w:rFonts w:hAnsi="Times New Roman" w:cs="Times New Roman" w:asciiTheme="minorAscii"/>
          <w:b/>
          <w:sz w:val="28"/>
          <w:szCs w:val="28"/>
        </w:rPr>
      </w:pPr>
      <w:r>
        <w:rPr>
          <w:rFonts w:hAnsi="Times New Roman" w:cs="Times New Roman" w:asciiTheme="minorAscii"/>
          <w:b/>
          <w:sz w:val="28"/>
          <w:szCs w:val="28"/>
        </w:rPr>
        <w:t>Primary Job Functions:</w:t>
      </w:r>
    </w:p>
    <w:p>
      <w:pPr>
        <w:pStyle w:val="11"/>
        <w:numPr>
          <w:ilvl w:val="0"/>
          <w:numId w:val="1"/>
        </w:numPr>
        <w:rPr>
          <w:rFonts w:hAnsi="Times New Roman" w:cs="Times New Roman" w:asciiTheme="minorAscii"/>
          <w:sz w:val="28"/>
          <w:szCs w:val="28"/>
        </w:rPr>
      </w:pPr>
      <w:r>
        <w:rPr>
          <w:rFonts w:hAnsi="Times New Roman" w:cs="Times New Roman" w:asciiTheme="minorAscii"/>
          <w:sz w:val="28"/>
          <w:szCs w:val="28"/>
        </w:rPr>
        <w:t>Worship planning and collaboration with Lead Pastor.</w:t>
      </w:r>
    </w:p>
    <w:p>
      <w:pPr>
        <w:pStyle w:val="11"/>
        <w:numPr>
          <w:ilvl w:val="0"/>
          <w:numId w:val="1"/>
        </w:numPr>
        <w:rPr>
          <w:rFonts w:hAnsi="Times New Roman" w:cs="Times New Roman" w:asciiTheme="minorAscii"/>
          <w:sz w:val="28"/>
          <w:szCs w:val="28"/>
        </w:rPr>
      </w:pPr>
      <w:r>
        <w:rPr>
          <w:rFonts w:hAnsi="Times New Roman" w:cs="Times New Roman" w:asciiTheme="minorAscii"/>
          <w:sz w:val="28"/>
          <w:szCs w:val="28"/>
        </w:rPr>
        <w:t>Supervision and support for music staff.</w:t>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p>
    <w:p>
      <w:pPr>
        <w:pStyle w:val="11"/>
        <w:numPr>
          <w:ilvl w:val="0"/>
          <w:numId w:val="1"/>
        </w:numPr>
        <w:rPr>
          <w:rFonts w:hAnsi="Times New Roman" w:cs="Times New Roman" w:asciiTheme="minorAscii"/>
          <w:sz w:val="28"/>
          <w:szCs w:val="28"/>
        </w:rPr>
      </w:pPr>
      <w:r>
        <w:rPr>
          <w:rFonts w:hAnsi="Times New Roman" w:cs="Times New Roman" w:asciiTheme="minorAscii"/>
          <w:sz w:val="28"/>
          <w:szCs w:val="28"/>
        </w:rPr>
        <w:t>Plan, select, and prepare music including maintaining a music library and other musical resources.</w:t>
      </w:r>
    </w:p>
    <w:p>
      <w:pPr>
        <w:pStyle w:val="11"/>
        <w:numPr>
          <w:ilvl w:val="0"/>
          <w:numId w:val="1"/>
        </w:numPr>
        <w:rPr>
          <w:rFonts w:hAnsi="Times New Roman" w:cs="Times New Roman" w:asciiTheme="minorAscii"/>
          <w:sz w:val="28"/>
          <w:szCs w:val="28"/>
        </w:rPr>
      </w:pPr>
      <w:r>
        <w:rPr>
          <w:rFonts w:hAnsi="Times New Roman" w:cs="Times New Roman" w:asciiTheme="minorAscii"/>
          <w:sz w:val="28"/>
          <w:szCs w:val="28"/>
        </w:rPr>
        <w:t>Train and support recruits and volunteers in music ministry; including but not limited to conducting the chancel choir, special music, incorporate other instruments as appropriate (i.e. guitar).</w:t>
      </w:r>
      <w:r>
        <w:rPr>
          <w:rFonts w:hAnsi="Times New Roman" w:cs="Times New Roman" w:asciiTheme="minorAscii"/>
          <w:sz w:val="28"/>
          <w:szCs w:val="28"/>
        </w:rPr>
        <w:tab/>
      </w:r>
      <w:r>
        <w:rPr>
          <w:rFonts w:hAnsi="Times New Roman" w:cs="Times New Roman" w:asciiTheme="minorAscii"/>
          <w:sz w:val="28"/>
          <w:szCs w:val="28"/>
          <w:u w:val="single"/>
        </w:rPr>
        <w:t xml:space="preserve">   </w:t>
      </w:r>
    </w:p>
    <w:p>
      <w:pPr>
        <w:pStyle w:val="11"/>
        <w:numPr>
          <w:ilvl w:val="0"/>
          <w:numId w:val="2"/>
        </w:numPr>
        <w:spacing w:after="0"/>
        <w:ind w:left="720"/>
        <w:rPr>
          <w:rFonts w:hAnsi="Times New Roman" w:cs="Times New Roman" w:asciiTheme="minorAscii"/>
          <w:sz w:val="28"/>
          <w:szCs w:val="28"/>
        </w:rPr>
      </w:pPr>
      <w:r>
        <w:rPr>
          <w:rFonts w:hAnsi="Times New Roman" w:cs="Times New Roman" w:asciiTheme="minorAscii"/>
          <w:sz w:val="28"/>
          <w:szCs w:val="28"/>
        </w:rPr>
        <w:t>Gather and create lyric sheets for the congregation.</w:t>
      </w:r>
    </w:p>
    <w:p>
      <w:pPr>
        <w:pStyle w:val="11"/>
        <w:numPr>
          <w:ilvl w:val="0"/>
          <w:numId w:val="2"/>
        </w:numPr>
        <w:spacing w:after="0"/>
        <w:ind w:left="720"/>
        <w:rPr>
          <w:rFonts w:hAnsi="Times New Roman" w:cs="Times New Roman" w:asciiTheme="minorAscii"/>
          <w:sz w:val="28"/>
          <w:szCs w:val="28"/>
        </w:rPr>
      </w:pPr>
      <w:r>
        <w:rPr>
          <w:rFonts w:hAnsi="Times New Roman" w:cs="Times New Roman" w:asciiTheme="minorAscii"/>
          <w:sz w:val="28"/>
          <w:szCs w:val="28"/>
        </w:rPr>
        <w:t xml:space="preserve">Oversee and maintain CCLI requirements. </w:t>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p>
    <w:p>
      <w:pPr>
        <w:pStyle w:val="11"/>
        <w:numPr>
          <w:ilvl w:val="0"/>
          <w:numId w:val="2"/>
        </w:numPr>
        <w:spacing w:after="0"/>
        <w:ind w:left="720"/>
        <w:rPr>
          <w:rFonts w:hAnsi="Times New Roman" w:cs="Times New Roman" w:asciiTheme="minorAscii"/>
          <w:sz w:val="28"/>
          <w:szCs w:val="28"/>
        </w:rPr>
      </w:pPr>
      <w:r>
        <w:rPr>
          <w:rFonts w:hAnsi="Times New Roman" w:cs="Times New Roman" w:asciiTheme="minorAscii"/>
          <w:sz w:val="28"/>
          <w:szCs w:val="28"/>
        </w:rPr>
        <w:t>Assist and support volunteers and leadership with online ministry music needs.</w:t>
      </w:r>
      <w:r>
        <w:rPr>
          <w:rFonts w:hAnsi="Times New Roman" w:cs="Times New Roman" w:asciiTheme="minorAscii"/>
          <w:sz w:val="28"/>
          <w:szCs w:val="28"/>
        </w:rPr>
        <w:tab/>
      </w:r>
    </w:p>
    <w:p>
      <w:pPr>
        <w:pStyle w:val="11"/>
        <w:numPr>
          <w:ilvl w:val="0"/>
          <w:numId w:val="2"/>
        </w:numPr>
        <w:spacing w:after="0"/>
        <w:ind w:left="720"/>
        <w:rPr>
          <w:rFonts w:hAnsi="Times New Roman" w:cs="Times New Roman" w:asciiTheme="minorAscii"/>
          <w:sz w:val="28"/>
          <w:szCs w:val="28"/>
        </w:rPr>
      </w:pPr>
      <w:r>
        <w:rPr>
          <w:rFonts w:hAnsi="Times New Roman" w:cs="Times New Roman" w:asciiTheme="minorAscii"/>
          <w:sz w:val="28"/>
          <w:szCs w:val="28"/>
        </w:rPr>
        <w:t>Ensure that all sound re-enforcement needs are met during services</w:t>
      </w:r>
      <w:r>
        <w:rPr>
          <w:rFonts w:hAnsi="Times New Roman" w:cs="Times New Roman" w:asciiTheme="minorAscii"/>
          <w:sz w:val="28"/>
          <w:szCs w:val="28"/>
        </w:rPr>
        <w:tab/>
      </w:r>
    </w:p>
    <w:p>
      <w:pPr>
        <w:pStyle w:val="11"/>
        <w:spacing w:after="0"/>
        <w:rPr>
          <w:rFonts w:hAnsi="Times New Roman" w:cs="Times New Roman" w:asciiTheme="minorAscii"/>
          <w:sz w:val="20"/>
          <w:szCs w:val="20"/>
        </w:rPr>
      </w:pPr>
      <w:r>
        <w:rPr>
          <w:rFonts w:hAnsi="Times New Roman" w:cs="Times New Roman" w:asciiTheme="minorAscii"/>
          <w:sz w:val="20"/>
          <w:szCs w:val="20"/>
        </w:rPr>
        <w:tab/>
      </w:r>
      <w:r>
        <w:rPr>
          <w:rFonts w:hAnsi="Times New Roman" w:cs="Times New Roman" w:asciiTheme="minorAscii"/>
          <w:sz w:val="20"/>
          <w:szCs w:val="20"/>
        </w:rPr>
        <w:tab/>
      </w:r>
      <w:r>
        <w:rPr>
          <w:rFonts w:hAnsi="Times New Roman" w:cs="Times New Roman" w:asciiTheme="minorAscii"/>
          <w:sz w:val="20"/>
          <w:szCs w:val="20"/>
          <w:u w:val="single"/>
        </w:rPr>
        <w:t xml:space="preserve">    </w:t>
      </w:r>
    </w:p>
    <w:p>
      <w:pPr>
        <w:rPr>
          <w:rFonts w:hAnsi="Times New Roman" w:cs="Times New Roman" w:asciiTheme="minorAscii"/>
          <w:b/>
          <w:sz w:val="28"/>
          <w:szCs w:val="28"/>
        </w:rPr>
      </w:pPr>
      <w:r>
        <w:rPr>
          <w:rFonts w:hAnsi="Times New Roman" w:cs="Times New Roman" w:asciiTheme="minorAscii"/>
          <w:b/>
          <w:sz w:val="28"/>
          <w:szCs w:val="28"/>
        </w:rPr>
        <w:t>Minimum Qualifications:</w:t>
      </w:r>
    </w:p>
    <w:p>
      <w:pPr>
        <w:pStyle w:val="11"/>
        <w:numPr>
          <w:ilvl w:val="0"/>
          <w:numId w:val="3"/>
        </w:numPr>
        <w:rPr>
          <w:rFonts w:hAnsi="Times New Roman" w:cs="Times New Roman" w:asciiTheme="minorAscii"/>
          <w:sz w:val="28"/>
          <w:szCs w:val="28"/>
        </w:rPr>
      </w:pPr>
      <w:r>
        <w:rPr>
          <w:rFonts w:hAnsi="Times New Roman" w:cs="Times New Roman" w:asciiTheme="minorAscii"/>
          <w:sz w:val="28"/>
          <w:szCs w:val="28"/>
        </w:rPr>
        <w:t>Must have a personal faith in Jesus Christ, fruitful walk, and be supportive and agreeable to Methodist Doctrine.</w:t>
      </w:r>
    </w:p>
    <w:p>
      <w:pPr>
        <w:pStyle w:val="11"/>
        <w:numPr>
          <w:ilvl w:val="0"/>
          <w:numId w:val="3"/>
        </w:numPr>
        <w:rPr>
          <w:rFonts w:hAnsi="Times New Roman" w:cs="Times New Roman" w:asciiTheme="minorAscii"/>
          <w:sz w:val="28"/>
          <w:szCs w:val="28"/>
        </w:rPr>
      </w:pPr>
      <w:r>
        <w:rPr>
          <w:rFonts w:hAnsi="Times New Roman" w:cs="Times New Roman" w:asciiTheme="minorAscii"/>
          <w:sz w:val="28"/>
          <w:szCs w:val="28"/>
        </w:rPr>
        <w:t>Education in Music and/or the equivalent in experience preferred, also will consider degree seeking candidates.</w:t>
      </w:r>
    </w:p>
    <w:p>
      <w:pPr>
        <w:pStyle w:val="11"/>
        <w:numPr>
          <w:ilvl w:val="0"/>
          <w:numId w:val="3"/>
        </w:numPr>
        <w:rPr>
          <w:rFonts w:hAnsi="Times New Roman" w:cs="Times New Roman" w:asciiTheme="minorAscii"/>
          <w:sz w:val="28"/>
          <w:szCs w:val="28"/>
        </w:rPr>
      </w:pPr>
      <w:r>
        <w:rPr>
          <w:rFonts w:hAnsi="Times New Roman" w:cs="Times New Roman" w:asciiTheme="minorAscii"/>
          <w:sz w:val="28"/>
          <w:szCs w:val="28"/>
        </w:rPr>
        <w:t>Must have vision and a demonstrated ability to plan, develop, coordinate, manage and implement music ministry in partnership with laity.</w:t>
      </w:r>
    </w:p>
    <w:p>
      <w:pPr>
        <w:pStyle w:val="11"/>
        <w:numPr>
          <w:ilvl w:val="0"/>
          <w:numId w:val="3"/>
        </w:numPr>
        <w:rPr>
          <w:rFonts w:hAnsi="Times New Roman" w:cs="Times New Roman" w:asciiTheme="minorAscii"/>
          <w:sz w:val="28"/>
          <w:szCs w:val="28"/>
        </w:rPr>
      </w:pPr>
      <w:r>
        <w:rPr>
          <w:rFonts w:hAnsi="Times New Roman" w:cs="Times New Roman" w:asciiTheme="minorAscii"/>
          <w:sz w:val="28"/>
          <w:szCs w:val="28"/>
        </w:rPr>
        <w:t>Must have strong, proficient leadership and organizational skills in written and verbal communications, sensitive public relations, i.e. conflict management and computer use, including use of internet and web-based tools.</w:t>
      </w:r>
    </w:p>
    <w:p>
      <w:pPr>
        <w:pStyle w:val="11"/>
        <w:numPr>
          <w:ilvl w:val="0"/>
          <w:numId w:val="3"/>
        </w:numPr>
        <w:rPr>
          <w:rFonts w:hAnsi="Times New Roman" w:cs="Times New Roman" w:asciiTheme="minorAscii"/>
          <w:sz w:val="28"/>
          <w:szCs w:val="28"/>
        </w:rPr>
      </w:pPr>
      <w:r>
        <w:rPr>
          <w:rFonts w:hAnsi="Times New Roman" w:cs="Times New Roman" w:asciiTheme="minorAscii"/>
          <w:sz w:val="28"/>
          <w:szCs w:val="28"/>
        </w:rPr>
        <w:t>Familiarity with church music, in general, and choral music, in particular, as well as UMC liturgical calendar and church seasons in order to support both the traditional and contemporary worship styles, as required.</w:t>
      </w:r>
    </w:p>
    <w:p>
      <w:pPr>
        <w:pStyle w:val="11"/>
        <w:numPr>
          <w:ilvl w:val="0"/>
          <w:numId w:val="3"/>
        </w:numPr>
        <w:rPr>
          <w:rFonts w:hAnsi="Times New Roman" w:cs="Times New Roman" w:asciiTheme="minorAscii"/>
          <w:sz w:val="28"/>
          <w:szCs w:val="28"/>
        </w:rPr>
      </w:pPr>
      <w:r>
        <w:rPr>
          <w:rFonts w:hAnsi="Times New Roman" w:cs="Times New Roman" w:asciiTheme="minorAscii"/>
          <w:sz w:val="28"/>
          <w:szCs w:val="28"/>
        </w:rPr>
        <w:t>Actively pursue continued growth, musically or spiritually.</w:t>
      </w:r>
    </w:p>
    <w:p>
      <w:pPr>
        <w:pStyle w:val="11"/>
        <w:numPr>
          <w:numId w:val="0"/>
        </w:numPr>
        <w:ind w:left="360" w:leftChars="0"/>
        <w:rPr>
          <w:rFonts w:hAnsi="Times New Roman" w:cs="Times New Roman" w:asciiTheme="minorAscii"/>
          <w:sz w:val="28"/>
          <w:szCs w:val="28"/>
        </w:rPr>
      </w:pPr>
    </w:p>
    <w:p>
      <w:pPr>
        <w:pStyle w:val="11"/>
        <w:numPr>
          <w:numId w:val="0"/>
        </w:numPr>
        <w:ind w:left="360" w:leftChars="0"/>
        <w:rPr>
          <w:rFonts w:hAnsi="Times New Roman" w:cs="Times New Roman" w:asciiTheme="minorAscii"/>
          <w:b/>
          <w:bCs/>
          <w:sz w:val="28"/>
          <w:szCs w:val="28"/>
          <w:lang w:val="en-US"/>
        </w:rPr>
      </w:pPr>
      <w:r>
        <w:rPr>
          <w:rFonts w:hAnsi="Times New Roman" w:cs="Times New Roman" w:asciiTheme="minorAscii"/>
          <w:b/>
          <w:bCs/>
          <w:sz w:val="28"/>
          <w:szCs w:val="28"/>
          <w:lang w:val="en-US"/>
        </w:rPr>
        <w:t>Sick Leave &amp; Vacation:</w:t>
      </w:r>
    </w:p>
    <w:p>
      <w:pPr>
        <w:ind w:firstLine="720" w:firstLineChars="0"/>
        <w:jc w:val="left"/>
        <w:rPr>
          <w:rFonts w:asciiTheme="minorAscii"/>
          <w:sz w:val="28"/>
          <w:szCs w:val="28"/>
          <w:lang w:val="en-US"/>
        </w:rPr>
      </w:pPr>
      <w:r>
        <w:rPr>
          <w:rFonts w:hAnsi="Arial" w:cs="Arial" w:asciiTheme="minorAscii"/>
          <w:sz w:val="28"/>
          <w:szCs w:val="28"/>
          <w:lang w:val="en-US"/>
        </w:rPr>
        <w:t>~</w:t>
      </w:r>
      <w:r>
        <w:rPr>
          <w:rFonts w:hAnsi="Arial" w:cs="Arial" w:asciiTheme="minorAscii"/>
          <w:sz w:val="28"/>
          <w:szCs w:val="28"/>
        </w:rPr>
        <w:t xml:space="preserve">The </w:t>
      </w:r>
      <w:r>
        <w:rPr>
          <w:rFonts w:hAnsi="Arial" w:cs="Arial" w:asciiTheme="minorAscii"/>
          <w:sz w:val="28"/>
          <w:szCs w:val="28"/>
          <w:lang w:val="en-US"/>
        </w:rPr>
        <w:t>Music Director</w:t>
      </w:r>
      <w:r>
        <w:rPr>
          <w:rFonts w:hAnsi="Arial" w:cs="Arial" w:asciiTheme="minorAscii"/>
          <w:sz w:val="28"/>
          <w:szCs w:val="28"/>
        </w:rPr>
        <w:t xml:space="preserve"> shall have two weeks of </w:t>
      </w:r>
      <w:r>
        <w:rPr>
          <w:rFonts w:hAnsi="Arial" w:cs="Arial" w:asciiTheme="minorAscii"/>
          <w:sz w:val="28"/>
          <w:szCs w:val="28"/>
          <w:lang w:val="en-US"/>
        </w:rPr>
        <w:t xml:space="preserve">paid </w:t>
      </w:r>
      <w:r>
        <w:rPr>
          <w:rFonts w:hAnsi="Arial" w:cs="Arial" w:asciiTheme="minorAscii"/>
          <w:sz w:val="28"/>
          <w:szCs w:val="28"/>
        </w:rPr>
        <w:t xml:space="preserve">vacation per year, with a 45-day </w:t>
      </w:r>
      <w:r>
        <w:rPr>
          <w:rFonts w:hAnsi="Arial" w:cs="Arial" w:asciiTheme="minorAscii"/>
          <w:sz w:val="28"/>
          <w:szCs w:val="28"/>
          <w:lang w:val="en-US"/>
        </w:rPr>
        <w:tab/>
      </w:r>
      <w:r>
        <w:rPr>
          <w:rFonts w:hAnsi="Arial" w:cs="Arial" w:asciiTheme="minorAscii"/>
          <w:sz w:val="28"/>
          <w:szCs w:val="28"/>
        </w:rPr>
        <w:t>notice to the Pastor; one week at a time and not during special seasons during the</w:t>
      </w:r>
      <w:r>
        <w:rPr>
          <w:rFonts w:hAnsi="Arial" w:cs="Arial" w:asciiTheme="minorAscii"/>
          <w:sz w:val="28"/>
          <w:szCs w:val="28"/>
          <w:lang w:val="en-US"/>
        </w:rPr>
        <w:t xml:space="preserve"> </w:t>
      </w:r>
      <w:r>
        <w:rPr>
          <w:rFonts w:hAnsi="Arial" w:cs="Arial" w:asciiTheme="minorAscii"/>
          <w:sz w:val="28"/>
          <w:szCs w:val="28"/>
          <w:lang w:val="en-US"/>
        </w:rPr>
        <w:tab/>
      </w:r>
      <w:r>
        <w:rPr>
          <w:rFonts w:hAnsi="Arial" w:cs="Arial" w:asciiTheme="minorAscii"/>
          <w:sz w:val="28"/>
          <w:szCs w:val="28"/>
        </w:rPr>
        <w:t>Christian year.</w:t>
      </w:r>
    </w:p>
    <w:p>
      <w:pPr>
        <w:ind w:firstLine="720" w:firstLineChars="0"/>
        <w:jc w:val="left"/>
        <w:rPr>
          <w:rFonts w:asciiTheme="minorAscii"/>
          <w:sz w:val="28"/>
          <w:szCs w:val="28"/>
          <w:lang w:val="en-US"/>
        </w:rPr>
      </w:pPr>
      <w:r>
        <w:rPr>
          <w:rFonts w:asciiTheme="minorAscii"/>
          <w:sz w:val="28"/>
          <w:szCs w:val="28"/>
          <w:lang w:val="en-US"/>
        </w:rPr>
        <w:t xml:space="preserve">~All employees within the Music area, ie: Accompanist, Music Director, etc. will </w:t>
      </w:r>
      <w:r>
        <w:rPr>
          <w:rFonts w:asciiTheme="minorAscii"/>
          <w:sz w:val="28"/>
          <w:szCs w:val="28"/>
          <w:lang w:val="en-US"/>
        </w:rPr>
        <w:tab/>
        <w:t>receive 2 weeks paid sick leave per calendar year for the first 5 years</w:t>
      </w:r>
    </w:p>
    <w:p>
      <w:pPr>
        <w:ind w:firstLine="720" w:firstLineChars="0"/>
        <w:jc w:val="left"/>
        <w:rPr>
          <w:rFonts w:asciiTheme="minorAscii"/>
          <w:sz w:val="28"/>
          <w:szCs w:val="28"/>
          <w:lang w:val="en-US"/>
        </w:rPr>
      </w:pPr>
      <w:r>
        <w:rPr>
          <w:rFonts w:asciiTheme="minorAscii"/>
          <w:sz w:val="28"/>
          <w:szCs w:val="28"/>
          <w:lang w:val="en-US"/>
        </w:rPr>
        <w:t>~May utilize vacation leave toward extended sick leave beyond allowed 2 weeks.</w:t>
      </w:r>
    </w:p>
    <w:p>
      <w:pPr>
        <w:ind w:firstLine="720" w:firstLineChars="0"/>
        <w:jc w:val="left"/>
        <w:rPr>
          <w:rFonts w:asciiTheme="minorAscii"/>
          <w:sz w:val="28"/>
          <w:szCs w:val="28"/>
          <w:lang w:val="en-US"/>
        </w:rPr>
      </w:pPr>
      <w:r>
        <w:rPr>
          <w:rFonts w:asciiTheme="minorAscii"/>
          <w:sz w:val="28"/>
          <w:szCs w:val="28"/>
          <w:lang w:val="en-US"/>
        </w:rPr>
        <w:t xml:space="preserve">~ if more time is needed, employee must advise Pastor and Staff Parish Chair with </w:t>
      </w:r>
      <w:r>
        <w:rPr>
          <w:rFonts w:asciiTheme="minorAscii"/>
          <w:sz w:val="28"/>
          <w:szCs w:val="28"/>
          <w:lang w:val="en-US"/>
        </w:rPr>
        <w:tab/>
        <w:t xml:space="preserve">projected amount including a check-in 2 weeks prior to the date of return. (This is to </w:t>
      </w:r>
      <w:r>
        <w:rPr>
          <w:rFonts w:asciiTheme="minorAscii"/>
          <w:sz w:val="28"/>
          <w:szCs w:val="28"/>
          <w:lang w:val="en-US"/>
        </w:rPr>
        <w:tab/>
        <w:t>expedite the process of recruiting temporary assistance)</w:t>
      </w:r>
    </w:p>
    <w:p>
      <w:pPr>
        <w:ind w:firstLine="720" w:firstLineChars="0"/>
        <w:jc w:val="left"/>
        <w:rPr>
          <w:rFonts w:asciiTheme="minorAscii"/>
          <w:sz w:val="28"/>
          <w:szCs w:val="28"/>
          <w:lang w:val="en-US"/>
        </w:rPr>
      </w:pPr>
      <w:r>
        <w:rPr>
          <w:rFonts w:asciiTheme="minorAscii"/>
          <w:sz w:val="28"/>
          <w:szCs w:val="28"/>
          <w:lang w:val="en-US"/>
        </w:rPr>
        <w:t xml:space="preserve">~With both discussion and agreement from Pastor &amp; SPRC, special accommodations </w:t>
      </w:r>
      <w:r>
        <w:rPr>
          <w:rFonts w:asciiTheme="minorAscii"/>
          <w:sz w:val="28"/>
          <w:szCs w:val="28"/>
          <w:lang w:val="en-US"/>
        </w:rPr>
        <w:tab/>
        <w:t>can be made.</w:t>
      </w:r>
    </w:p>
    <w:p>
      <w:pPr>
        <w:ind w:firstLine="720" w:firstLineChars="0"/>
        <w:jc w:val="left"/>
        <w:rPr>
          <w:rFonts w:asciiTheme="minorAscii"/>
          <w:sz w:val="28"/>
          <w:szCs w:val="28"/>
          <w:lang w:val="en-US"/>
        </w:rPr>
      </w:pPr>
      <w:bookmarkStart w:id="0" w:name="_GoBack"/>
      <w:bookmarkEnd w:id="0"/>
      <w:r>
        <w:rPr>
          <w:rFonts w:asciiTheme="minorAscii"/>
          <w:sz w:val="28"/>
          <w:szCs w:val="28"/>
          <w:lang w:val="en-US"/>
        </w:rPr>
        <w:t>~After the first 5 years, a week paid sick leave can be added to the original 2 weeks.</w:t>
      </w:r>
    </w:p>
    <w:p>
      <w:pPr>
        <w:pStyle w:val="11"/>
        <w:numPr>
          <w:numId w:val="0"/>
        </w:numPr>
        <w:ind w:left="360" w:leftChars="0"/>
        <w:rPr>
          <w:rFonts w:ascii="Times New Roman" w:hAnsi="Times New Roman" w:cs="Times New Roman"/>
          <w:b w:val="0"/>
          <w:bCs w:val="0"/>
          <w:sz w:val="24"/>
          <w:szCs w:val="24"/>
          <w:lang w:val="en-US"/>
        </w:rPr>
      </w:pPr>
    </w:p>
    <w:sectPr>
      <w:headerReference r:id="rId3" w:type="default"/>
      <w:footerReference r:id="rId4" w:type="default"/>
      <w:pgSz w:w="12240" w:h="15840"/>
      <w:pgMar w:top="1008" w:right="864" w:bottom="1152" w:left="864" w:header="432"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Segoe Script">
    <w:panose1 w:val="030B0504020000000003"/>
    <w:charset w:val="00"/>
    <w:family w:val="auto"/>
    <w:pitch w:val="default"/>
    <w:sig w:usb0="0000028F" w:usb1="00000000" w:usb2="00000000" w:usb3="00000000" w:csb0="0000009F" w:csb1="00000000"/>
  </w:font>
  <w:font w:name="Yu Gothic Medium">
    <w:panose1 w:val="020B0500000000000000"/>
    <w:charset w:val="80"/>
    <w:family w:val="auto"/>
    <w:pitch w:val="default"/>
    <w:sig w:usb0="E00002FF" w:usb1="2AC7FDFF" w:usb2="00000016" w:usb3="00000000" w:csb0="2002009F" w:csb1="00000000"/>
  </w:font>
  <w:font w:name="Microsoft YaHei UI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Draft by SPRC: 3/4/2022</w:t>
    </w:r>
  </w:p>
  <w:p>
    <w:pPr>
      <w:pStyle w:val="3"/>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Approved by SPRC:</w:t>
    </w:r>
  </w:p>
  <w:p>
    <w:pPr>
      <w:pStyle w:val="3"/>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Reviewed by Council:</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1</w:t>
    </w:r>
    <w:r>
      <w:rPr>
        <w:rFonts w:asciiTheme="majorHAnsi" w:hAnsiTheme="majorHAnsi" w:eastAsiaTheme="majorEastAsia" w:cstheme="majorBidi"/>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622423" w:themeColor="accent2" w:themeShade="7F" w:sz="24" w:space="1"/>
      </w:pBdr>
      <w:jc w:val="center"/>
      <w:rPr>
        <w:rFonts w:asciiTheme="majorHAnsi" w:hAnsiTheme="majorHAnsi" w:eastAsiaTheme="majorEastAsia" w:cstheme="majorBid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788C"/>
    <w:multiLevelType w:val="multilevel"/>
    <w:tmpl w:val="2F8A788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30752934"/>
    <w:multiLevelType w:val="multilevel"/>
    <w:tmpl w:val="3075293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6E3332E"/>
    <w:multiLevelType w:val="multilevel"/>
    <w:tmpl w:val="76E333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31"/>
    <w:rsid w:val="00004DA2"/>
    <w:rsid w:val="00043B6E"/>
    <w:rsid w:val="00045C3D"/>
    <w:rsid w:val="00173178"/>
    <w:rsid w:val="001835F6"/>
    <w:rsid w:val="00273082"/>
    <w:rsid w:val="002964AC"/>
    <w:rsid w:val="002A4F64"/>
    <w:rsid w:val="002C57D7"/>
    <w:rsid w:val="003115E8"/>
    <w:rsid w:val="00363C04"/>
    <w:rsid w:val="00366FE7"/>
    <w:rsid w:val="00390F0A"/>
    <w:rsid w:val="0047265C"/>
    <w:rsid w:val="004B3C97"/>
    <w:rsid w:val="005336C7"/>
    <w:rsid w:val="00586FBD"/>
    <w:rsid w:val="00600131"/>
    <w:rsid w:val="006316A7"/>
    <w:rsid w:val="00637C17"/>
    <w:rsid w:val="00695596"/>
    <w:rsid w:val="006E6435"/>
    <w:rsid w:val="007109F2"/>
    <w:rsid w:val="00722D75"/>
    <w:rsid w:val="00736B44"/>
    <w:rsid w:val="00750DD7"/>
    <w:rsid w:val="007E53D9"/>
    <w:rsid w:val="0083666C"/>
    <w:rsid w:val="008404BE"/>
    <w:rsid w:val="008612B3"/>
    <w:rsid w:val="00927A82"/>
    <w:rsid w:val="00971438"/>
    <w:rsid w:val="009F33DA"/>
    <w:rsid w:val="00A8079F"/>
    <w:rsid w:val="00B43EB4"/>
    <w:rsid w:val="00B60416"/>
    <w:rsid w:val="00B60724"/>
    <w:rsid w:val="00BE20FD"/>
    <w:rsid w:val="00BF5F41"/>
    <w:rsid w:val="00C16259"/>
    <w:rsid w:val="00C218D1"/>
    <w:rsid w:val="00C5749B"/>
    <w:rsid w:val="00C85032"/>
    <w:rsid w:val="00CB2D95"/>
    <w:rsid w:val="00D12626"/>
    <w:rsid w:val="00D701BB"/>
    <w:rsid w:val="00E028BD"/>
    <w:rsid w:val="00E46B9D"/>
    <w:rsid w:val="00E77180"/>
    <w:rsid w:val="00E87987"/>
    <w:rsid w:val="00EA0CD9"/>
    <w:rsid w:val="00F50ADB"/>
    <w:rsid w:val="295A07AD"/>
    <w:rsid w:val="5E9C0999"/>
    <w:rsid w:val="74965A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680"/>
        <w:tab w:val="right" w:pos="9360"/>
      </w:tabs>
      <w:spacing w:after="0" w:line="240" w:lineRule="auto"/>
    </w:pPr>
  </w:style>
  <w:style w:type="paragraph" w:styleId="4">
    <w:name w:val="header"/>
    <w:basedOn w:val="1"/>
    <w:link w:val="8"/>
    <w:unhideWhenUsed/>
    <w:uiPriority w:val="99"/>
    <w:pPr>
      <w:tabs>
        <w:tab w:val="center" w:pos="4680"/>
        <w:tab w:val="right" w:pos="9360"/>
      </w:tabs>
      <w:spacing w:after="0" w:line="240" w:lineRule="auto"/>
    </w:pPr>
  </w:style>
  <w:style w:type="paragraph" w:styleId="5">
    <w:name w:val="Title"/>
    <w:basedOn w:val="1"/>
    <w:next w:val="1"/>
    <w:link w:val="1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customStyle="1" w:styleId="8">
    <w:name w:val="Header Char"/>
    <w:basedOn w:val="6"/>
    <w:link w:val="4"/>
    <w:uiPriority w:val="99"/>
  </w:style>
  <w:style w:type="character" w:customStyle="1" w:styleId="9">
    <w:name w:val="Footer Char"/>
    <w:basedOn w:val="6"/>
    <w:link w:val="3"/>
    <w:qFormat/>
    <w:uiPriority w:val="99"/>
  </w:style>
  <w:style w:type="character" w:customStyle="1" w:styleId="10">
    <w:name w:val="Balloon Text Char"/>
    <w:basedOn w:val="6"/>
    <w:link w:val="2"/>
    <w:semiHidden/>
    <w:qFormat/>
    <w:uiPriority w:val="99"/>
    <w:rPr>
      <w:rFonts w:ascii="Tahoma" w:hAnsi="Tahoma" w:cs="Tahoma"/>
      <w:sz w:val="16"/>
      <w:szCs w:val="16"/>
    </w:rPr>
  </w:style>
  <w:style w:type="paragraph" w:styleId="11">
    <w:name w:val="List Paragraph"/>
    <w:basedOn w:val="1"/>
    <w:qFormat/>
    <w:uiPriority w:val="34"/>
    <w:pPr>
      <w:ind w:left="720"/>
      <w:contextualSpacing/>
    </w:pPr>
  </w:style>
  <w:style w:type="character" w:customStyle="1" w:styleId="12">
    <w:name w:val="Title Char"/>
    <w:basedOn w:val="6"/>
    <w:link w:val="5"/>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292</Words>
  <Characters>1670</Characters>
  <Lines>13</Lines>
  <Paragraphs>3</Paragraphs>
  <TotalTime>6</TotalTime>
  <ScaleCrop>false</ScaleCrop>
  <LinksUpToDate>false</LinksUpToDate>
  <CharactersWithSpaces>1959</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2021-03-23T00:05:00Z</dcterms:created>
  <dc:creator>Sherry L. White</dc:creator>
  <cp:lastModifiedBy>Magill</cp:lastModifiedBy>
  <cp:lastPrinted>2022-03-30T20:00:00Z</cp:lastPrinted>
  <dcterms:modified xsi:type="dcterms:W3CDTF">2022-08-11T13:05:07Z</dcterms:modified>
  <dc:title>Baylake United Methodist Church – A Place to Connect</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